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7B" w:rsidRPr="00AB014C" w:rsidRDefault="00C0657B" w:rsidP="00C0657B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AB014C">
        <w:rPr>
          <w:rFonts w:ascii="Palatino Linotype" w:hAnsi="Palatino Linotype"/>
          <w:b/>
          <w:sz w:val="28"/>
          <w:szCs w:val="28"/>
          <w:u w:val="single"/>
        </w:rPr>
        <w:t>7. ΤΑ ΔΗΜΟΣΙΑ ΕΡΓΑ</w:t>
      </w:r>
    </w:p>
    <w:p w:rsidR="007753DC" w:rsidRPr="00C0657B" w:rsidRDefault="007753DC" w:rsidP="007753DC">
      <w:pPr>
        <w:jc w:val="both"/>
        <w:rPr>
          <w:rFonts w:ascii="Palatino Linotype" w:hAnsi="Palatino Linotype"/>
        </w:rPr>
      </w:pPr>
      <w:r w:rsidRPr="00C0657B">
        <w:rPr>
          <w:rFonts w:ascii="Palatino Linotype" w:hAnsi="Palatino Linotype"/>
        </w:rPr>
        <w:t>Με βάση την πηγή και με την βοήθεια των ιστορικών σας γνώσεων να αναφερθείτε στα δημόσια έργα που αφορούν το οδικό δίκτυο και την ναυσιπλοΐα στην Ελλάδα του</w:t>
      </w:r>
      <w:r w:rsidR="00C0657B" w:rsidRPr="00C0657B">
        <w:rPr>
          <w:rFonts w:ascii="Palatino Linotype" w:hAnsi="Palatino Linotype"/>
        </w:rPr>
        <w:t xml:space="preserve"> </w:t>
      </w:r>
      <w:r w:rsidRPr="00C0657B">
        <w:rPr>
          <w:rFonts w:ascii="Palatino Linotype" w:hAnsi="Palatino Linotype"/>
        </w:rPr>
        <w:t>19</w:t>
      </w:r>
      <w:r w:rsidRPr="00C0657B">
        <w:rPr>
          <w:rFonts w:ascii="Palatino Linotype" w:hAnsi="Palatino Linotype"/>
          <w:vertAlign w:val="superscript"/>
        </w:rPr>
        <w:t>ου</w:t>
      </w:r>
      <w:r w:rsidRPr="00C0657B">
        <w:rPr>
          <w:rFonts w:ascii="Palatino Linotype" w:hAnsi="Palatino Linotype"/>
        </w:rPr>
        <w:t xml:space="preserve"> αιώνα.</w:t>
      </w:r>
    </w:p>
    <w:p w:rsidR="007753DC" w:rsidRPr="00AB014C" w:rsidRDefault="007753DC" w:rsidP="007753DC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AB014C">
        <w:rPr>
          <w:rFonts w:ascii="Palatino Linotype" w:hAnsi="Palatino Linotype"/>
          <w:b/>
          <w:sz w:val="24"/>
          <w:szCs w:val="24"/>
          <w:u w:val="single"/>
        </w:rPr>
        <w:t>ΠΗΓΗ</w:t>
      </w:r>
    </w:p>
    <w:p w:rsidR="003605C1" w:rsidRPr="00C0657B" w:rsidRDefault="003605C1" w:rsidP="007753DC">
      <w:pPr>
        <w:jc w:val="both"/>
        <w:rPr>
          <w:rFonts w:ascii="Palatino Linotype" w:hAnsi="Palatino Linotype"/>
        </w:rPr>
      </w:pPr>
      <w:r w:rsidRPr="00C0657B">
        <w:rPr>
          <w:rFonts w:ascii="Palatino Linotype" w:hAnsi="Palatino Linotype"/>
        </w:rPr>
        <w:t xml:space="preserve">       </w:t>
      </w:r>
      <w:r w:rsidR="00A268C1" w:rsidRPr="00C0657B">
        <w:rPr>
          <w:rFonts w:ascii="Palatino Linotype" w:hAnsi="Palatino Linotype"/>
        </w:rPr>
        <w:t xml:space="preserve">« </w:t>
      </w:r>
      <w:r w:rsidR="007753DC" w:rsidRPr="00C0657B">
        <w:rPr>
          <w:rFonts w:ascii="Palatino Linotype" w:hAnsi="Palatino Linotype"/>
        </w:rPr>
        <w:t xml:space="preserve">Μοιραία, λοιπόν, και οι μεγάλες ανατροπές στον χώρο των επικοινωνιών έρχονται με την εποχή του Χ. Τρικούπη. Πρώτα </w:t>
      </w:r>
      <w:proofErr w:type="spellStart"/>
      <w:r w:rsidR="007753DC" w:rsidRPr="00C0657B">
        <w:rPr>
          <w:rFonts w:ascii="Palatino Linotype" w:hAnsi="Palatino Linotype"/>
        </w:rPr>
        <w:t>απ΄</w:t>
      </w:r>
      <w:proofErr w:type="spellEnd"/>
      <w:r w:rsidR="007753DC" w:rsidRPr="00C0657B">
        <w:rPr>
          <w:rFonts w:ascii="Palatino Linotype" w:hAnsi="Palatino Linotype"/>
        </w:rPr>
        <w:t xml:space="preserve"> όλα, στο χώρο της οδοποιίας. Μέσα σε μία δεκαετία, δηλαδή από το 1883 μέχρι το 1892, κατασκευάζονται 1.346 μίλια ή 2.166 χιλιόμετρα δρόμων, τα οποία φθάνουν τα 2.600 χιλιόμετρα αν λάβουμε υπόψη μας και τους επαρχιακούς δρόμους που κατασκευάστηκαν στο ίδιο διάστημα. Το έ</w:t>
      </w:r>
      <w:r w:rsidR="00C0657B" w:rsidRPr="00C0657B">
        <w:rPr>
          <w:rFonts w:ascii="Palatino Linotype" w:hAnsi="Palatino Linotype"/>
        </w:rPr>
        <w:t>ρ</w:t>
      </w:r>
      <w:r w:rsidR="007753DC" w:rsidRPr="00C0657B">
        <w:rPr>
          <w:rFonts w:ascii="Palatino Linotype" w:hAnsi="Palatino Linotype"/>
        </w:rPr>
        <w:t xml:space="preserve">γο δε αυτό θα εξακολουθήσει και μετά την </w:t>
      </w:r>
      <w:proofErr w:type="spellStart"/>
      <w:r w:rsidR="007753DC" w:rsidRPr="00C0657B">
        <w:rPr>
          <w:rFonts w:ascii="Palatino Linotype" w:hAnsi="Palatino Linotype"/>
        </w:rPr>
        <w:t>τρικουπική</w:t>
      </w:r>
      <w:proofErr w:type="spellEnd"/>
      <w:r w:rsidR="007753DC" w:rsidRPr="00C0657B">
        <w:rPr>
          <w:rFonts w:ascii="Palatino Linotype" w:hAnsi="Palatino Linotype"/>
        </w:rPr>
        <w:t xml:space="preserve"> περίοδο, έτσι ώστε στις παραμονές των Βαλκανικών Πολέμων η Ελλάδα να διαθέτει ένα δίκτυο αμαξιτών οδών μήκους 5.709 χιλιομέτρων. Πρόκειται για ένα σημαντικό βήμα, αν μη τι άλλο, για τη συγκρότηση του εθνικού χώρου</w:t>
      </w:r>
      <w:r w:rsidRPr="00C0657B">
        <w:rPr>
          <w:rFonts w:ascii="Palatino Linotype" w:hAnsi="Palatino Linotype"/>
        </w:rPr>
        <w:t>….</w:t>
      </w:r>
    </w:p>
    <w:p w:rsidR="00A268C1" w:rsidRPr="00C0657B" w:rsidRDefault="003605C1" w:rsidP="007753DC">
      <w:pPr>
        <w:jc w:val="both"/>
        <w:rPr>
          <w:rFonts w:ascii="Palatino Linotype" w:hAnsi="Palatino Linotype"/>
        </w:rPr>
      </w:pPr>
      <w:r w:rsidRPr="00C0657B">
        <w:rPr>
          <w:rFonts w:ascii="Palatino Linotype" w:hAnsi="Palatino Linotype"/>
        </w:rPr>
        <w:t xml:space="preserve">     Το σημαντικότερο πάντως από τεχνική άποψη έργο επικοινωνιακής υποδομής που πραγματοποιήθηκε κατά τον 19</w:t>
      </w:r>
      <w:r w:rsidRPr="00C0657B">
        <w:rPr>
          <w:rFonts w:ascii="Palatino Linotype" w:hAnsi="Palatino Linotype"/>
          <w:vertAlign w:val="superscript"/>
        </w:rPr>
        <w:t>ο</w:t>
      </w:r>
      <w:r w:rsidRPr="00C0657B">
        <w:rPr>
          <w:rFonts w:ascii="Palatino Linotype" w:hAnsi="Palatino Linotype"/>
        </w:rPr>
        <w:t xml:space="preserve"> αιώνα υπήρξε η διάνοιξη του Ισθμού της Κορίνθου. Στα μάτια των Ελλήνων το εν λόγω έργο θα επέτρεπε την συντόμευση της διαδρομής προς την </w:t>
      </w:r>
      <w:r w:rsidR="007A51BA" w:rsidRPr="00C0657B">
        <w:rPr>
          <w:rFonts w:ascii="Palatino Linotype" w:hAnsi="Palatino Linotype"/>
        </w:rPr>
        <w:t>Αίγυπτο</w:t>
      </w:r>
      <w:r w:rsidRPr="00C0657B">
        <w:rPr>
          <w:rFonts w:ascii="Palatino Linotype" w:hAnsi="Palatino Linotype"/>
        </w:rPr>
        <w:t>, θα αποτελούσε δηλαδή ένα έργο συμπληρωματικό προς την διώρυγα του Σουέζ</w:t>
      </w:r>
      <w:r w:rsidR="007A51BA" w:rsidRPr="00C0657B">
        <w:rPr>
          <w:rFonts w:ascii="Palatino Linotype" w:hAnsi="Palatino Linotype"/>
        </w:rPr>
        <w:t xml:space="preserve">, που είχε αρχίσει να </w:t>
      </w:r>
      <w:r w:rsidR="00624554" w:rsidRPr="00C0657B">
        <w:rPr>
          <w:rFonts w:ascii="Palatino Linotype" w:hAnsi="Palatino Linotype"/>
        </w:rPr>
        <w:t>λειτουργεί</w:t>
      </w:r>
      <w:r w:rsidR="007A51BA" w:rsidRPr="00C0657B">
        <w:rPr>
          <w:rFonts w:ascii="Palatino Linotype" w:hAnsi="Palatino Linotype"/>
        </w:rPr>
        <w:t xml:space="preserve"> το 1869, και θα διευκόλυνε την ένταξη της Ελλάδας στις διεθνείς οικονομικές αρτηρίες. Διόλου συμπτωματικά τη χρονιά ολοκλήρωσης των έργων στο Σουέζ ψηφίζεται από την κυβέρνηση Ζαΐμη ο νόμος –πλαίσιο για την κατασκευή της διώρυγας της </w:t>
      </w:r>
      <w:r w:rsidR="00624554" w:rsidRPr="00C0657B">
        <w:rPr>
          <w:rFonts w:ascii="Palatino Linotype" w:hAnsi="Palatino Linotype"/>
        </w:rPr>
        <w:t>Κορίνθου…. Τα έργα άρχισαν το 1881 με την ίδρυση της Διεθνούς Εταιρ</w:t>
      </w:r>
      <w:r w:rsidR="00C0657B" w:rsidRPr="00C0657B">
        <w:rPr>
          <w:rFonts w:ascii="Palatino Linotype" w:hAnsi="Palatino Linotype"/>
        </w:rPr>
        <w:t>ε</w:t>
      </w:r>
      <w:r w:rsidR="00624554" w:rsidRPr="00C0657B">
        <w:rPr>
          <w:rFonts w:ascii="Palatino Linotype" w:hAnsi="Palatino Linotype"/>
        </w:rPr>
        <w:t xml:space="preserve">ίας της Θαλάσσιας Διώρυγας της Κορίνθου και ολοκληρώθηκαν μετά από πολλά προβλήματα και πτώχευση της πρώτης εταιρείας, το 1893. Αλλά η ολοκλήρωση του έργου δεν απέδωσε τα αναμενόμενα, όπως έλπιζαν οι εμπνευστές του. Οι μεγάλες γραμμές της ναυσιπλοΐας και μετά την διάνοιξη της διώρυγας </w:t>
      </w:r>
      <w:r w:rsidR="00E81B76" w:rsidRPr="00C0657B">
        <w:rPr>
          <w:rFonts w:ascii="Palatino Linotype" w:hAnsi="Palatino Linotype"/>
        </w:rPr>
        <w:t xml:space="preserve">εξακολουθούσαν να κάνουν το γύρω της Πελοποννήσου. Η επιλογή αυτή οφειλόταν στο περιορισμένο πλάτος της διώρυγας που καθιστούσε επισφαλή τη </w:t>
      </w:r>
      <w:r w:rsidR="00ED4260" w:rsidRPr="00C0657B">
        <w:rPr>
          <w:rFonts w:ascii="Palatino Linotype" w:hAnsi="Palatino Linotype"/>
        </w:rPr>
        <w:t>διέλευση</w:t>
      </w:r>
      <w:r w:rsidR="00E81B76" w:rsidRPr="00C0657B">
        <w:rPr>
          <w:rFonts w:ascii="Palatino Linotype" w:hAnsi="Palatino Linotype"/>
        </w:rPr>
        <w:t xml:space="preserve"> πλοίων μεγάλου εκτοπίσματος, ενώ η τάση για κατασκευή ακόμη πιο μεγάλων σκαφών καθιστούσε το μέλλον της εταιρείας αλλά και της </w:t>
      </w:r>
      <w:r w:rsidR="00ED4260" w:rsidRPr="00C0657B">
        <w:rPr>
          <w:rFonts w:ascii="Palatino Linotype" w:hAnsi="Palatino Linotype"/>
        </w:rPr>
        <w:t>διώρυγας</w:t>
      </w:r>
      <w:r w:rsidR="00E81B76" w:rsidRPr="00C0657B">
        <w:rPr>
          <w:rFonts w:ascii="Palatino Linotype" w:hAnsi="Palatino Linotype"/>
        </w:rPr>
        <w:t xml:space="preserve"> ακόμη πιο σκοτεινό</w:t>
      </w:r>
      <w:r w:rsidR="00ED4260" w:rsidRPr="00C0657B">
        <w:rPr>
          <w:rFonts w:ascii="Palatino Linotype" w:hAnsi="Palatino Linotype"/>
        </w:rPr>
        <w:t>.</w:t>
      </w:r>
      <w:r w:rsidR="00E81B76" w:rsidRPr="00C0657B">
        <w:rPr>
          <w:rFonts w:ascii="Palatino Linotype" w:hAnsi="Palatino Linotype"/>
        </w:rPr>
        <w:t xml:space="preserve"> </w:t>
      </w:r>
      <w:r w:rsidR="00ED4260" w:rsidRPr="00C0657B">
        <w:rPr>
          <w:rFonts w:ascii="Palatino Linotype" w:hAnsi="Palatino Linotype"/>
        </w:rPr>
        <w:t>Ωστόσο η κατασκευή της υπήρξε εξαιρετικά ωφέλιμη για την ελληνική ακτοπλοΐα, που χρησιμοποιούσε μικρά σκάφη. Έτσι, διαμορφώθηκε ένας νέος δρόμος που συνέδεε την Πάτρα με τον Πειραιά.</w:t>
      </w:r>
      <w:r w:rsidR="00A268C1" w:rsidRPr="00C0657B">
        <w:rPr>
          <w:rFonts w:ascii="Palatino Linotype" w:hAnsi="Palatino Linotype"/>
        </w:rPr>
        <w:t xml:space="preserve">» </w:t>
      </w:r>
    </w:p>
    <w:p w:rsidR="00986233" w:rsidRPr="00C0657B" w:rsidRDefault="00A268C1" w:rsidP="00A268C1">
      <w:pPr>
        <w:jc w:val="right"/>
        <w:rPr>
          <w:rFonts w:ascii="Palatino Linotype" w:hAnsi="Palatino Linotype"/>
        </w:rPr>
      </w:pPr>
      <w:r w:rsidRPr="00C0657B">
        <w:rPr>
          <w:rFonts w:ascii="Palatino Linotype" w:hAnsi="Palatino Linotype"/>
        </w:rPr>
        <w:t>Κ. Κωστής, Τα κακομαθημένα παιδιά της Ιστορίας, Αθήνα 2013, σελ. 460-463</w:t>
      </w:r>
      <w:r w:rsidR="00ED4260" w:rsidRPr="00C0657B">
        <w:rPr>
          <w:rFonts w:ascii="Palatino Linotype" w:hAnsi="Palatino Linotype"/>
        </w:rPr>
        <w:t xml:space="preserve"> </w:t>
      </w:r>
      <w:r w:rsidR="00624554" w:rsidRPr="00C0657B">
        <w:rPr>
          <w:rFonts w:ascii="Palatino Linotype" w:hAnsi="Palatino Linotype"/>
        </w:rPr>
        <w:t xml:space="preserve"> </w:t>
      </w:r>
      <w:r w:rsidR="007A51BA" w:rsidRPr="00C0657B">
        <w:rPr>
          <w:rFonts w:ascii="Palatino Linotype" w:hAnsi="Palatino Linotype"/>
        </w:rPr>
        <w:t xml:space="preserve"> </w:t>
      </w:r>
      <w:r w:rsidR="007753DC" w:rsidRPr="00C0657B">
        <w:rPr>
          <w:rFonts w:ascii="Palatino Linotype" w:hAnsi="Palatino Linotype"/>
        </w:rPr>
        <w:t xml:space="preserve"> </w:t>
      </w:r>
    </w:p>
    <w:sectPr w:rsidR="00986233" w:rsidRPr="00C0657B" w:rsidSect="009862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3DC"/>
    <w:rsid w:val="003605C1"/>
    <w:rsid w:val="00624554"/>
    <w:rsid w:val="007753DC"/>
    <w:rsid w:val="007A51BA"/>
    <w:rsid w:val="00986233"/>
    <w:rsid w:val="00A268C1"/>
    <w:rsid w:val="00AB014C"/>
    <w:rsid w:val="00C0657B"/>
    <w:rsid w:val="00E81B76"/>
    <w:rsid w:val="00ED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Κουρμπετης</dc:creator>
  <cp:lastModifiedBy>Δημητριος Κουρμπετης</cp:lastModifiedBy>
  <cp:revision>7</cp:revision>
  <dcterms:created xsi:type="dcterms:W3CDTF">2015-10-20T19:06:00Z</dcterms:created>
  <dcterms:modified xsi:type="dcterms:W3CDTF">2015-10-20T19:48:00Z</dcterms:modified>
</cp:coreProperties>
</file>